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0EA" w:rsidRPr="003E50EA" w:rsidRDefault="00773698" w:rsidP="003E50EA">
      <w:pPr>
        <w:rPr>
          <w:bdr w:val="none" w:sz="0" w:space="0" w:color="auto" w:frame="1"/>
        </w:rPr>
      </w:pPr>
      <w:r>
        <w:rPr>
          <w:bdr w:val="none" w:sz="0" w:space="0" w:color="auto" w:frame="1"/>
        </w:rPr>
        <w:t>Mentoring</w:t>
      </w:r>
    </w:p>
    <w:p w:rsidR="0047023F" w:rsidRDefault="003E50EA" w:rsidP="0047023F">
      <w:pPr>
        <w:rPr>
          <w:bdr w:val="none" w:sz="0" w:space="0" w:color="auto" w:frame="1"/>
        </w:rPr>
      </w:pPr>
      <w:r w:rsidRPr="003E50EA">
        <w:rPr>
          <w:bdr w:val="none" w:sz="0" w:space="0" w:color="auto" w:frame="1"/>
        </w:rPr>
        <w:t xml:space="preserve">A mentor can </w:t>
      </w:r>
      <w:r w:rsidR="0047023F">
        <w:rPr>
          <w:bdr w:val="none" w:sz="0" w:space="0" w:color="auto" w:frame="1"/>
        </w:rPr>
        <w:t xml:space="preserve">make </w:t>
      </w:r>
      <w:r w:rsidRPr="003E50EA">
        <w:rPr>
          <w:bdr w:val="none" w:sz="0" w:space="0" w:color="auto" w:frame="1"/>
        </w:rPr>
        <w:t xml:space="preserve">a difference </w:t>
      </w:r>
      <w:r w:rsidR="0047023F">
        <w:rPr>
          <w:bdr w:val="none" w:sz="0" w:space="0" w:color="auto" w:frame="1"/>
        </w:rPr>
        <w:t xml:space="preserve">in </w:t>
      </w:r>
      <w:r w:rsidRPr="003E50EA">
        <w:rPr>
          <w:bdr w:val="none" w:sz="0" w:space="0" w:color="auto" w:frame="1"/>
        </w:rPr>
        <w:t xml:space="preserve">your career and life. </w:t>
      </w:r>
      <w:r w:rsidR="0047023F">
        <w:rPr>
          <w:bdr w:val="none" w:sz="0" w:space="0" w:color="auto" w:frame="1"/>
        </w:rPr>
        <w:t xml:space="preserve">It is an </w:t>
      </w:r>
      <w:r w:rsidRPr="003E50EA">
        <w:rPr>
          <w:bdr w:val="none" w:sz="0" w:space="0" w:color="auto" w:frame="1"/>
        </w:rPr>
        <w:t xml:space="preserve">important relationship </w:t>
      </w:r>
      <w:r w:rsidR="0047023F">
        <w:rPr>
          <w:bdr w:val="none" w:sz="0" w:space="0" w:color="auto" w:frame="1"/>
        </w:rPr>
        <w:t xml:space="preserve">in which a mentor takes a long-range view of a person’s development and growth. </w:t>
      </w:r>
      <w:r w:rsidR="001A081D">
        <w:rPr>
          <w:bdr w:val="none" w:sz="0" w:space="0" w:color="auto" w:frame="1"/>
        </w:rPr>
        <w:t xml:space="preserve">A mentor also helps an individual see their goals </w:t>
      </w:r>
      <w:r w:rsidR="000313E6">
        <w:rPr>
          <w:bdr w:val="none" w:sz="0" w:space="0" w:color="auto" w:frame="1"/>
        </w:rPr>
        <w:t>and encourage them to achieve them. At CDS we offer mentorship because we believe that it is important for an individual to achieve their goals.</w:t>
      </w:r>
    </w:p>
    <w:p w:rsidR="0056016F" w:rsidRDefault="0056016F" w:rsidP="0047023F">
      <w:pPr>
        <w:rPr>
          <w:bdr w:val="none" w:sz="0" w:space="0" w:color="auto" w:frame="1"/>
        </w:rPr>
      </w:pPr>
    </w:p>
    <w:p w:rsidR="00CD0E8E" w:rsidRDefault="00CD0E8E" w:rsidP="0047023F">
      <w:pPr>
        <w:rPr>
          <w:bdr w:val="none" w:sz="0" w:space="0" w:color="auto" w:frame="1"/>
        </w:rPr>
      </w:pPr>
      <w:r w:rsidRPr="00CD0E8E">
        <w:rPr>
          <w:bdr w:val="none" w:sz="0" w:space="0" w:color="auto" w:frame="1"/>
        </w:rPr>
        <w:t xml:space="preserve">Life skills have been defined by WHO as “abilities for adaptive and positive behavior that enable individuals to deal effectively with the demands and challenges of everyday life”. </w:t>
      </w:r>
      <w:r>
        <w:rPr>
          <w:bdr w:val="none" w:sz="0" w:space="0" w:color="auto" w:frame="1"/>
        </w:rPr>
        <w:t xml:space="preserve"> They include important skills such as self-awareness, problem solving and interpersonal skills. Honing </w:t>
      </w:r>
      <w:proofErr w:type="spellStart"/>
      <w:r>
        <w:rPr>
          <w:bdr w:val="none" w:sz="0" w:space="0" w:color="auto" w:frame="1"/>
        </w:rPr>
        <w:t>ones</w:t>
      </w:r>
      <w:proofErr w:type="spellEnd"/>
      <w:r>
        <w:rPr>
          <w:bdr w:val="none" w:sz="0" w:space="0" w:color="auto" w:frame="1"/>
        </w:rPr>
        <w:t xml:space="preserve"> life skills assist in giving a person the tools they need to take action and generate positive changes in their lives. At CDS, our mission is to assist individuals to take charge of their lives.  </w:t>
      </w:r>
    </w:p>
    <w:p w:rsidR="00CD0E8E" w:rsidRDefault="00CD0E8E" w:rsidP="0047023F">
      <w:pPr>
        <w:rPr>
          <w:bdr w:val="none" w:sz="0" w:space="0" w:color="auto" w:frame="1"/>
        </w:rPr>
      </w:pPr>
    </w:p>
    <w:p w:rsidR="00CD0E8E" w:rsidRDefault="00CD0E8E" w:rsidP="0047023F">
      <w:pPr>
        <w:rPr>
          <w:bdr w:val="none" w:sz="0" w:space="0" w:color="auto" w:frame="1"/>
        </w:rPr>
      </w:pPr>
      <w:r>
        <w:rPr>
          <w:bdr w:val="none" w:sz="0" w:space="0" w:color="auto" w:frame="1"/>
        </w:rPr>
        <w:t xml:space="preserve">improves oneself </w:t>
      </w:r>
      <w:proofErr w:type="spellStart"/>
      <w:r>
        <w:rPr>
          <w:bdr w:val="none" w:sz="0" w:space="0" w:color="auto" w:frame="1"/>
        </w:rPr>
        <w:t>self esteem</w:t>
      </w:r>
      <w:proofErr w:type="spellEnd"/>
      <w:r>
        <w:rPr>
          <w:bdr w:val="none" w:sz="0" w:space="0" w:color="auto" w:frame="1"/>
        </w:rPr>
        <w:t xml:space="preserve">, tolerance and </w:t>
      </w:r>
      <w:proofErr w:type="spellStart"/>
      <w:r>
        <w:rPr>
          <w:bdr w:val="none" w:sz="0" w:space="0" w:color="auto" w:frame="1"/>
        </w:rPr>
        <w:t>socialibity</w:t>
      </w:r>
      <w:proofErr w:type="spellEnd"/>
      <w:r>
        <w:rPr>
          <w:bdr w:val="none" w:sz="0" w:space="0" w:color="auto" w:frame="1"/>
        </w:rPr>
        <w:t xml:space="preserve">. </w:t>
      </w:r>
    </w:p>
    <w:p w:rsidR="00CD0E8E" w:rsidRDefault="00CD0E8E" w:rsidP="0047023F">
      <w:pPr>
        <w:rPr>
          <w:bdr w:val="none" w:sz="0" w:space="0" w:color="auto" w:frame="1"/>
        </w:rPr>
      </w:pPr>
    </w:p>
    <w:p w:rsidR="0056016F" w:rsidRDefault="00CD0E8E" w:rsidP="0047023F">
      <w:pPr>
        <w:rPr>
          <w:bdr w:val="none" w:sz="0" w:space="0" w:color="auto" w:frame="1"/>
        </w:rPr>
      </w:pPr>
      <w:r w:rsidRPr="00CD0E8E">
        <w:rPr>
          <w:bdr w:val="none" w:sz="0" w:space="0" w:color="auto" w:frame="1"/>
        </w:rPr>
        <w:t xml:space="preserve">They represent the psycho-social skills that determine valued </w:t>
      </w:r>
      <w:proofErr w:type="spellStart"/>
      <w:r w:rsidRPr="00CD0E8E">
        <w:rPr>
          <w:bdr w:val="none" w:sz="0" w:space="0" w:color="auto" w:frame="1"/>
        </w:rPr>
        <w:t>behaviour</w:t>
      </w:r>
      <w:proofErr w:type="spellEnd"/>
      <w:r w:rsidRPr="00CD0E8E">
        <w:rPr>
          <w:bdr w:val="none" w:sz="0" w:space="0" w:color="auto" w:frame="1"/>
        </w:rPr>
        <w:t xml:space="preserve"> and include reflective skills such as problem-solving and critical thinking, to personal skills such as self-awareness, and to interpersonal skills. Practicing life skills leads to qualities such as </w:t>
      </w:r>
      <w:hyperlink r:id="rId5" w:history="1">
        <w:r w:rsidRPr="00CD0E8E">
          <w:rPr>
            <w:rStyle w:val="Hyperlink"/>
            <w:bdr w:val="none" w:sz="0" w:space="0" w:color="auto" w:frame="1"/>
          </w:rPr>
          <w:t>self-esteem</w:t>
        </w:r>
      </w:hyperlink>
      <w:r w:rsidRPr="00CD0E8E">
        <w:rPr>
          <w:bdr w:val="none" w:sz="0" w:space="0" w:color="auto" w:frame="1"/>
        </w:rPr>
        <w:t>, sociability and tolerance, to action competencies to take action and generate change, and to capabilities to have the freedom to decide what to do and who to be. Life skills are thus distinctly different from physical or perceptual motor skills, such as practical or health skills, as well as from livelihood skills, such as crafts, money management and entrepreneurial skills . Health and livelihood education however, can be designed to be complementary to life skills education, and vice versa.</w:t>
      </w:r>
    </w:p>
    <w:p w:rsidR="000313E6" w:rsidRDefault="000313E6" w:rsidP="0047023F">
      <w:pPr>
        <w:rPr>
          <w:bdr w:val="none" w:sz="0" w:space="0" w:color="auto" w:frame="1"/>
        </w:rPr>
      </w:pPr>
    </w:p>
    <w:p w:rsidR="00773698" w:rsidRPr="00773698" w:rsidRDefault="003E50EA" w:rsidP="0047023F">
      <w:pPr>
        <w:rPr>
          <w:bdr w:val="none" w:sz="0" w:space="0" w:color="auto" w:frame="1"/>
        </w:rPr>
      </w:pPr>
      <w:bookmarkStart w:id="0" w:name="_GoBack"/>
      <w:bookmarkEnd w:id="0"/>
      <w:r w:rsidRPr="003E50EA">
        <w:rPr>
          <w:bdr w:val="none" w:sz="0" w:space="0" w:color="auto" w:frame="1"/>
        </w:rPr>
        <w:t xml:space="preserve">with open eyes on the role and to have proper expectations. And remember, the impact of a mentor's </w:t>
      </w:r>
      <w:r w:rsidR="00773698" w:rsidRPr="00773698">
        <w:rPr>
          <w:bdr w:val="none" w:sz="0" w:space="0" w:color="auto" w:frame="1"/>
        </w:rPr>
        <w:t>Investing your time in seeking out the mentor.</w:t>
      </w:r>
    </w:p>
    <w:p w:rsidR="00773698" w:rsidRPr="00773698" w:rsidRDefault="00773698" w:rsidP="00773698">
      <w:pPr>
        <w:numPr>
          <w:ilvl w:val="0"/>
          <w:numId w:val="1"/>
        </w:numPr>
        <w:rPr>
          <w:bdr w:val="none" w:sz="0" w:space="0" w:color="auto" w:frame="1"/>
        </w:rPr>
      </w:pPr>
      <w:r w:rsidRPr="00773698">
        <w:rPr>
          <w:bdr w:val="none" w:sz="0" w:space="0" w:color="auto" w:frame="1"/>
        </w:rPr>
        <w:t>Sharing your goals and fears openly.</w:t>
      </w:r>
    </w:p>
    <w:p w:rsidR="00773698" w:rsidRPr="00773698" w:rsidRDefault="00773698" w:rsidP="00773698">
      <w:pPr>
        <w:numPr>
          <w:ilvl w:val="0"/>
          <w:numId w:val="1"/>
        </w:numPr>
        <w:rPr>
          <w:bdr w:val="none" w:sz="0" w:space="0" w:color="auto" w:frame="1"/>
        </w:rPr>
      </w:pPr>
      <w:r w:rsidRPr="00773698">
        <w:rPr>
          <w:bdr w:val="none" w:sz="0" w:space="0" w:color="auto" w:frame="1"/>
        </w:rPr>
        <w:t>Not expecting the mentor to solve your short-term problems or do the work for you.</w:t>
      </w:r>
    </w:p>
    <w:p w:rsidR="00773698" w:rsidRPr="00773698" w:rsidRDefault="00773698" w:rsidP="00773698">
      <w:pPr>
        <w:numPr>
          <w:ilvl w:val="0"/>
          <w:numId w:val="1"/>
        </w:numPr>
        <w:rPr>
          <w:bdr w:val="none" w:sz="0" w:space="0" w:color="auto" w:frame="1"/>
        </w:rPr>
      </w:pPr>
      <w:r w:rsidRPr="00773698">
        <w:rPr>
          <w:bdr w:val="none" w:sz="0" w:space="0" w:color="auto" w:frame="1"/>
        </w:rPr>
        <w:t>Not expecting specific advice. </w:t>
      </w:r>
    </w:p>
    <w:p w:rsidR="003E50EA" w:rsidRDefault="003E50EA" w:rsidP="003E50EA">
      <w:pPr>
        <w:rPr>
          <w:bdr w:val="none" w:sz="0" w:space="0" w:color="auto" w:frame="1"/>
        </w:rPr>
      </w:pPr>
      <w:r w:rsidRPr="003E50EA">
        <w:rPr>
          <w:bdr w:val="none" w:sz="0" w:space="0" w:color="auto" w:frame="1"/>
        </w:rPr>
        <w:t>guidance and wisdom now may not be felt for years to come. However, it will be felt. </w:t>
      </w:r>
    </w:p>
    <w:p w:rsidR="00773698" w:rsidRPr="00773698" w:rsidRDefault="00773698" w:rsidP="00773698">
      <w:pPr>
        <w:rPr>
          <w:bdr w:val="none" w:sz="0" w:space="0" w:color="auto" w:frame="1"/>
        </w:rPr>
      </w:pPr>
      <w:r w:rsidRPr="00773698">
        <w:rPr>
          <w:bdr w:val="none" w:sz="0" w:space="0" w:color="auto" w:frame="1"/>
        </w:rPr>
        <w:t>What a Mentor Does for You:</w:t>
      </w:r>
    </w:p>
    <w:p w:rsidR="00773698" w:rsidRPr="00773698" w:rsidRDefault="00773698" w:rsidP="00773698">
      <w:pPr>
        <w:numPr>
          <w:ilvl w:val="0"/>
          <w:numId w:val="2"/>
        </w:numPr>
        <w:rPr>
          <w:bdr w:val="none" w:sz="0" w:space="0" w:color="auto" w:frame="1"/>
        </w:rPr>
      </w:pPr>
      <w:r w:rsidRPr="00773698">
        <w:rPr>
          <w:bdr w:val="none" w:sz="0" w:space="0" w:color="auto" w:frame="1"/>
        </w:rPr>
        <w:t>A mentor takes a long-range view on your growth and development.</w:t>
      </w:r>
    </w:p>
    <w:p w:rsidR="00773698" w:rsidRPr="00773698" w:rsidRDefault="00773698" w:rsidP="00773698">
      <w:pPr>
        <w:numPr>
          <w:ilvl w:val="0"/>
          <w:numId w:val="2"/>
        </w:numPr>
        <w:rPr>
          <w:bdr w:val="none" w:sz="0" w:space="0" w:color="auto" w:frame="1"/>
        </w:rPr>
      </w:pPr>
      <w:r w:rsidRPr="00773698">
        <w:rPr>
          <w:bdr w:val="none" w:sz="0" w:space="0" w:color="auto" w:frame="1"/>
        </w:rPr>
        <w:t>A mentor helps you see the destination but does not give you the detailed map to get there.</w:t>
      </w:r>
    </w:p>
    <w:p w:rsidR="00773698" w:rsidRPr="00773698" w:rsidRDefault="00773698" w:rsidP="00773698">
      <w:pPr>
        <w:numPr>
          <w:ilvl w:val="0"/>
          <w:numId w:val="2"/>
        </w:numPr>
        <w:rPr>
          <w:bdr w:val="none" w:sz="0" w:space="0" w:color="auto" w:frame="1"/>
        </w:rPr>
      </w:pPr>
      <w:r w:rsidRPr="00773698">
        <w:rPr>
          <w:bdr w:val="none" w:sz="0" w:space="0" w:color="auto" w:frame="1"/>
        </w:rPr>
        <w:t>A mentor offers encouragement and cheerleading, but not "how to" advice.</w:t>
      </w:r>
    </w:p>
    <w:p w:rsidR="00773698" w:rsidRPr="003E50EA" w:rsidRDefault="00773698" w:rsidP="003E50EA">
      <w:pPr>
        <w:rPr>
          <w:bdr w:val="none" w:sz="0" w:space="0" w:color="auto" w:frame="1"/>
        </w:rPr>
      </w:pPr>
    </w:p>
    <w:p w:rsidR="003E50EA" w:rsidRDefault="003E50EA">
      <w:pPr>
        <w:rPr>
          <w:rStyle w:val="visually-hidden"/>
          <w:bdr w:val="none" w:sz="0" w:space="0" w:color="auto" w:frame="1"/>
        </w:rPr>
      </w:pPr>
    </w:p>
    <w:sectPr w:rsidR="003E5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062"/>
    <w:multiLevelType w:val="multilevel"/>
    <w:tmpl w:val="9636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04D0A"/>
    <w:multiLevelType w:val="multilevel"/>
    <w:tmpl w:val="5646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3E"/>
    <w:rsid w:val="000313E6"/>
    <w:rsid w:val="000B33F2"/>
    <w:rsid w:val="001A081D"/>
    <w:rsid w:val="002320D1"/>
    <w:rsid w:val="003A4978"/>
    <w:rsid w:val="003E50EA"/>
    <w:rsid w:val="003F04F1"/>
    <w:rsid w:val="0047023F"/>
    <w:rsid w:val="005114E6"/>
    <w:rsid w:val="0056016F"/>
    <w:rsid w:val="005756CF"/>
    <w:rsid w:val="00590E98"/>
    <w:rsid w:val="00773698"/>
    <w:rsid w:val="0085695D"/>
    <w:rsid w:val="00920578"/>
    <w:rsid w:val="0099355A"/>
    <w:rsid w:val="00A624F1"/>
    <w:rsid w:val="00B16B08"/>
    <w:rsid w:val="00C11D1A"/>
    <w:rsid w:val="00C20CC2"/>
    <w:rsid w:val="00CD0E8E"/>
    <w:rsid w:val="00CD6D6D"/>
    <w:rsid w:val="00E46728"/>
    <w:rsid w:val="00F1343D"/>
    <w:rsid w:val="00F558AE"/>
    <w:rsid w:val="00F8533E"/>
    <w:rsid w:val="00FD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95F5D-2F3A-4B57-A54B-FAFF85B5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sually-hidden">
    <w:name w:val="visually-hidden"/>
    <w:basedOn w:val="DefaultParagraphFont"/>
    <w:rsid w:val="00F8533E"/>
  </w:style>
  <w:style w:type="character" w:styleId="Hyperlink">
    <w:name w:val="Hyperlink"/>
    <w:basedOn w:val="DefaultParagraphFont"/>
    <w:uiPriority w:val="99"/>
    <w:unhideWhenUsed/>
    <w:rsid w:val="00CD0E8E"/>
    <w:rPr>
      <w:color w:val="0563C1" w:themeColor="hyperlink"/>
      <w:u w:val="single"/>
    </w:rPr>
  </w:style>
  <w:style w:type="character" w:styleId="Mention">
    <w:name w:val="Mention"/>
    <w:basedOn w:val="DefaultParagraphFont"/>
    <w:uiPriority w:val="99"/>
    <w:semiHidden/>
    <w:unhideWhenUsed/>
    <w:rsid w:val="00CD0E8E"/>
    <w:rPr>
      <w:color w:val="2B579A"/>
      <w:shd w:val="clear" w:color="auto" w:fill="E6E6E6"/>
    </w:rPr>
  </w:style>
  <w:style w:type="paragraph" w:styleId="NormalWeb">
    <w:name w:val="Normal (Web)"/>
    <w:basedOn w:val="Normal"/>
    <w:uiPriority w:val="99"/>
    <w:semiHidden/>
    <w:unhideWhenUsed/>
    <w:rsid w:val="009205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2606">
      <w:bodyDiv w:val="1"/>
      <w:marLeft w:val="0"/>
      <w:marRight w:val="0"/>
      <w:marTop w:val="0"/>
      <w:marBottom w:val="0"/>
      <w:divBdr>
        <w:top w:val="none" w:sz="0" w:space="0" w:color="auto"/>
        <w:left w:val="none" w:sz="0" w:space="0" w:color="auto"/>
        <w:bottom w:val="none" w:sz="0" w:space="0" w:color="auto"/>
        <w:right w:val="none" w:sz="0" w:space="0" w:color="auto"/>
      </w:divBdr>
    </w:div>
    <w:div w:id="37979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6247">
          <w:marLeft w:val="0"/>
          <w:marRight w:val="0"/>
          <w:marTop w:val="0"/>
          <w:marBottom w:val="0"/>
          <w:divBdr>
            <w:top w:val="none" w:sz="0" w:space="0" w:color="auto"/>
            <w:left w:val="none" w:sz="0" w:space="0" w:color="auto"/>
            <w:bottom w:val="none" w:sz="0" w:space="0" w:color="auto"/>
            <w:right w:val="none" w:sz="0" w:space="0" w:color="auto"/>
          </w:divBdr>
        </w:div>
        <w:div w:id="833715864">
          <w:marLeft w:val="0"/>
          <w:marRight w:val="0"/>
          <w:marTop w:val="0"/>
          <w:marBottom w:val="0"/>
          <w:divBdr>
            <w:top w:val="none" w:sz="0" w:space="0" w:color="auto"/>
            <w:left w:val="none" w:sz="0" w:space="0" w:color="auto"/>
            <w:bottom w:val="none" w:sz="0" w:space="0" w:color="auto"/>
            <w:right w:val="none" w:sz="0" w:space="0" w:color="auto"/>
          </w:divBdr>
        </w:div>
        <w:div w:id="1301423332">
          <w:marLeft w:val="0"/>
          <w:marRight w:val="0"/>
          <w:marTop w:val="0"/>
          <w:marBottom w:val="0"/>
          <w:divBdr>
            <w:top w:val="none" w:sz="0" w:space="0" w:color="auto"/>
            <w:left w:val="none" w:sz="0" w:space="0" w:color="auto"/>
            <w:bottom w:val="none" w:sz="0" w:space="0" w:color="auto"/>
            <w:right w:val="none" w:sz="0" w:space="0" w:color="auto"/>
          </w:divBdr>
        </w:div>
        <w:div w:id="1223829591">
          <w:marLeft w:val="0"/>
          <w:marRight w:val="0"/>
          <w:marTop w:val="0"/>
          <w:marBottom w:val="0"/>
          <w:divBdr>
            <w:top w:val="none" w:sz="0" w:space="0" w:color="auto"/>
            <w:left w:val="none" w:sz="0" w:space="0" w:color="auto"/>
            <w:bottom w:val="none" w:sz="0" w:space="0" w:color="auto"/>
            <w:right w:val="none" w:sz="0" w:space="0" w:color="auto"/>
          </w:divBdr>
        </w:div>
      </w:divsChild>
    </w:div>
    <w:div w:id="849805469">
      <w:bodyDiv w:val="1"/>
      <w:marLeft w:val="0"/>
      <w:marRight w:val="0"/>
      <w:marTop w:val="0"/>
      <w:marBottom w:val="0"/>
      <w:divBdr>
        <w:top w:val="none" w:sz="0" w:space="0" w:color="auto"/>
        <w:left w:val="none" w:sz="0" w:space="0" w:color="auto"/>
        <w:bottom w:val="none" w:sz="0" w:space="0" w:color="auto"/>
        <w:right w:val="none" w:sz="0" w:space="0" w:color="auto"/>
      </w:divBdr>
    </w:div>
    <w:div w:id="1589581041">
      <w:bodyDiv w:val="1"/>
      <w:marLeft w:val="0"/>
      <w:marRight w:val="0"/>
      <w:marTop w:val="0"/>
      <w:marBottom w:val="0"/>
      <w:divBdr>
        <w:top w:val="none" w:sz="0" w:space="0" w:color="auto"/>
        <w:left w:val="none" w:sz="0" w:space="0" w:color="auto"/>
        <w:bottom w:val="none" w:sz="0" w:space="0" w:color="auto"/>
        <w:right w:val="none" w:sz="0" w:space="0" w:color="auto"/>
      </w:divBdr>
    </w:div>
    <w:div w:id="1964579569">
      <w:bodyDiv w:val="1"/>
      <w:marLeft w:val="0"/>
      <w:marRight w:val="0"/>
      <w:marTop w:val="0"/>
      <w:marBottom w:val="0"/>
      <w:divBdr>
        <w:top w:val="none" w:sz="0" w:space="0" w:color="auto"/>
        <w:left w:val="none" w:sz="0" w:space="0" w:color="auto"/>
        <w:bottom w:val="none" w:sz="0" w:space="0" w:color="auto"/>
        <w:right w:val="none" w:sz="0" w:space="0" w:color="auto"/>
      </w:divBdr>
    </w:div>
    <w:div w:id="20330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fgrowth.com/estee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Garcia</dc:creator>
  <cp:keywords/>
  <dc:description/>
  <cp:lastModifiedBy>JANE C GARCIA- WITTY</cp:lastModifiedBy>
  <cp:revision>3</cp:revision>
  <dcterms:created xsi:type="dcterms:W3CDTF">2017-09-16T06:50:00Z</dcterms:created>
  <dcterms:modified xsi:type="dcterms:W3CDTF">2017-09-20T18:34:00Z</dcterms:modified>
</cp:coreProperties>
</file>